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77CC" w14:textId="77777777" w:rsidR="00A11A68" w:rsidRPr="007D7D75" w:rsidRDefault="00A11A68" w:rsidP="00A11A68">
      <w:pPr>
        <w:jc w:val="right"/>
        <w:rPr>
          <w:rFonts w:ascii="ＭＳ 明朝" w:hAnsi="ＭＳ 明朝"/>
          <w:sz w:val="22"/>
        </w:rPr>
      </w:pPr>
      <w:r w:rsidRPr="007D7D75">
        <w:rPr>
          <w:rFonts w:ascii="ＭＳ 明朝" w:hAnsi="ＭＳ 明朝" w:hint="eastAsia"/>
          <w:sz w:val="22"/>
        </w:rPr>
        <w:t xml:space="preserve">　　　　　　　　　　　　　　　　　　　　　　　　　　　　</w:t>
      </w:r>
      <w:r>
        <w:rPr>
          <w:rFonts w:ascii="ＭＳ 明朝" w:hAnsi="ＭＳ 明朝" w:hint="eastAsia"/>
          <w:sz w:val="22"/>
        </w:rPr>
        <w:t>令和８</w:t>
      </w:r>
      <w:r w:rsidRPr="007D7D75">
        <w:rPr>
          <w:rFonts w:ascii="ＭＳ 明朝" w:hAnsi="ＭＳ 明朝" w:hint="eastAsia"/>
          <w:sz w:val="22"/>
        </w:rPr>
        <w:t>年７月吉日</w:t>
      </w:r>
    </w:p>
    <w:p w14:paraId="2AF4915F" w14:textId="77777777" w:rsidR="00A11A68" w:rsidRPr="007D7D75" w:rsidRDefault="00A11A68" w:rsidP="00A11A68">
      <w:pPr>
        <w:rPr>
          <w:rFonts w:ascii="ＭＳ 明朝" w:hAnsi="ＭＳ 明朝"/>
          <w:sz w:val="22"/>
        </w:rPr>
      </w:pPr>
      <w:r w:rsidRPr="007D7D75">
        <w:rPr>
          <w:rFonts w:ascii="ＭＳ 明朝" w:hAnsi="ＭＳ 明朝" w:hint="eastAsia"/>
          <w:sz w:val="22"/>
        </w:rPr>
        <w:t>一般社団法人</w:t>
      </w:r>
    </w:p>
    <w:p w14:paraId="0379AF33" w14:textId="77777777" w:rsidR="00A11A68" w:rsidRPr="007D7D75" w:rsidRDefault="00A11A68" w:rsidP="00A11A68">
      <w:pPr>
        <w:spacing w:line="260" w:lineRule="exact"/>
        <w:rPr>
          <w:rFonts w:ascii="ＭＳ 明朝" w:hAnsi="ＭＳ 明朝"/>
          <w:sz w:val="22"/>
        </w:rPr>
      </w:pPr>
      <w:r w:rsidRPr="007D7D75">
        <w:rPr>
          <w:rFonts w:ascii="ＭＳ 明朝" w:hAnsi="ＭＳ 明朝" w:hint="eastAsia"/>
          <w:sz w:val="22"/>
        </w:rPr>
        <w:t xml:space="preserve">　全国道路標識・標示業協会</w:t>
      </w:r>
    </w:p>
    <w:p w14:paraId="6E42E827" w14:textId="77777777" w:rsidR="00A11A68" w:rsidRPr="007D7D75" w:rsidRDefault="00A11A68" w:rsidP="00A11A68">
      <w:pPr>
        <w:ind w:firstLineChars="200" w:firstLine="440"/>
        <w:rPr>
          <w:rFonts w:ascii="ＭＳ 明朝" w:hAnsi="ＭＳ 明朝"/>
          <w:sz w:val="22"/>
        </w:rPr>
      </w:pPr>
      <w:r w:rsidRPr="007D7D75">
        <w:rPr>
          <w:rFonts w:ascii="ＭＳ 明朝" w:hAnsi="ＭＳ 明朝" w:hint="eastAsia"/>
          <w:sz w:val="22"/>
        </w:rPr>
        <w:t>会　員　企　業　各　位</w:t>
      </w:r>
    </w:p>
    <w:p w14:paraId="17D11BF4" w14:textId="77777777" w:rsidR="00A11A68" w:rsidRPr="007D7D75" w:rsidRDefault="00A11A68" w:rsidP="00A11A68">
      <w:pPr>
        <w:spacing w:line="260" w:lineRule="exact"/>
        <w:ind w:leftChars="2547" w:left="6009" w:hangingChars="300" w:hanging="660"/>
        <w:jc w:val="left"/>
        <w:rPr>
          <w:rFonts w:ascii="ＭＳ 明朝" w:hAnsi="ＭＳ 明朝"/>
          <w:sz w:val="22"/>
        </w:rPr>
      </w:pPr>
      <w:r w:rsidRPr="007D7D75">
        <w:rPr>
          <w:rFonts w:ascii="ＭＳ 明朝" w:hAnsi="ＭＳ 明朝" w:hint="eastAsia"/>
          <w:sz w:val="22"/>
        </w:rPr>
        <w:t xml:space="preserve">　　　　　　　　　　　　</w:t>
      </w:r>
    </w:p>
    <w:p w14:paraId="4C2A15D0" w14:textId="77777777" w:rsidR="00A11A68" w:rsidRPr="007D7D75" w:rsidRDefault="00A11A68" w:rsidP="00A11A68">
      <w:pPr>
        <w:spacing w:line="260" w:lineRule="exact"/>
        <w:ind w:leftChars="2244" w:left="4712" w:firstLineChars="200" w:firstLine="440"/>
        <w:jc w:val="left"/>
        <w:rPr>
          <w:rFonts w:ascii="ＭＳ 明朝" w:hAnsi="ＭＳ 明朝"/>
          <w:sz w:val="22"/>
        </w:rPr>
      </w:pPr>
      <w:r w:rsidRPr="007D7D75">
        <w:rPr>
          <w:rFonts w:ascii="ＭＳ 明朝" w:hAnsi="ＭＳ 明朝" w:hint="eastAsia"/>
          <w:sz w:val="22"/>
        </w:rPr>
        <w:t>（一社）全国道路標識・標示業協会</w:t>
      </w:r>
    </w:p>
    <w:p w14:paraId="0593B2EB" w14:textId="77777777" w:rsidR="00A11A68" w:rsidRPr="007D7D75" w:rsidRDefault="00A11A68" w:rsidP="00A11A68">
      <w:pPr>
        <w:ind w:right="-170" w:firstLineChars="2600" w:firstLine="5720"/>
        <w:rPr>
          <w:rFonts w:ascii="ＭＳ 明朝" w:hAnsi="ＭＳ 明朝"/>
          <w:sz w:val="22"/>
        </w:rPr>
      </w:pPr>
      <w:r w:rsidRPr="007D7D75">
        <w:rPr>
          <w:rFonts w:ascii="ＭＳ 明朝" w:hAnsi="ＭＳ 明朝" w:hint="eastAsia"/>
          <w:sz w:val="22"/>
        </w:rPr>
        <w:t xml:space="preserve">専務理事 　</w:t>
      </w:r>
      <w:r>
        <w:rPr>
          <w:rFonts w:ascii="ＭＳ 明朝" w:hAnsi="ＭＳ 明朝" w:hint="eastAsia"/>
          <w:sz w:val="22"/>
        </w:rPr>
        <w:t>山 岸</w:t>
      </w:r>
      <w:r w:rsidRPr="007D7D75">
        <w:rPr>
          <w:rFonts w:ascii="ＭＳ 明朝" w:hAnsi="ＭＳ 明朝" w:hint="eastAsia"/>
          <w:sz w:val="22"/>
        </w:rPr>
        <w:t xml:space="preserve">  </w:t>
      </w:r>
      <w:r>
        <w:rPr>
          <w:rFonts w:ascii="ＭＳ 明朝" w:hAnsi="ＭＳ 明朝" w:hint="eastAsia"/>
          <w:sz w:val="22"/>
        </w:rPr>
        <w:t>直 人</w:t>
      </w:r>
    </w:p>
    <w:p w14:paraId="0E43997F" w14:textId="77777777" w:rsidR="00A11A68" w:rsidRPr="00CF2E3A" w:rsidRDefault="00A11A68" w:rsidP="00A11A68">
      <w:pPr>
        <w:wordWrap w:val="0"/>
        <w:spacing w:line="340" w:lineRule="exact"/>
        <w:jc w:val="right"/>
        <w:rPr>
          <w:rFonts w:ascii="ＭＳ 明朝" w:hAnsi="ＭＳ 明朝"/>
          <w:sz w:val="24"/>
          <w:szCs w:val="24"/>
        </w:rPr>
      </w:pPr>
      <w:r w:rsidRPr="00CE0E6E">
        <w:rPr>
          <w:rFonts w:ascii="ＭＳ 明朝" w:hAnsi="ＭＳ 明朝" w:hint="eastAsia"/>
          <w:sz w:val="24"/>
          <w:szCs w:val="24"/>
        </w:rPr>
        <w:t xml:space="preserve">　　　　　　　　　　　　　　　　　　　</w:t>
      </w:r>
    </w:p>
    <w:p w14:paraId="5264527C" w14:textId="77777777" w:rsidR="00A11A68" w:rsidRPr="0072262E" w:rsidRDefault="00A11A68" w:rsidP="00A11A68">
      <w:pPr>
        <w:jc w:val="center"/>
        <w:rPr>
          <w:rFonts w:ascii="ＭＳ 明朝" w:hAnsi="ＭＳ 明朝"/>
          <w:b/>
          <w:sz w:val="28"/>
          <w:szCs w:val="28"/>
          <w:u w:val="double"/>
        </w:rPr>
      </w:pPr>
      <w:r w:rsidRPr="0072262E">
        <w:rPr>
          <w:rFonts w:ascii="ＭＳ 明朝" w:hAnsi="ＭＳ 明朝" w:hint="eastAsia"/>
          <w:b/>
          <w:sz w:val="28"/>
          <w:szCs w:val="28"/>
          <w:u w:val="double"/>
        </w:rPr>
        <w:t>「請負業者賠償補償制度」および「ＰＬ保険補償制度」のご案内</w:t>
      </w:r>
    </w:p>
    <w:p w14:paraId="6DBD4579" w14:textId="77777777" w:rsidR="00A11A68" w:rsidRPr="00CE0E6E" w:rsidRDefault="00A11A68" w:rsidP="00A11A68">
      <w:pPr>
        <w:jc w:val="center"/>
        <w:rPr>
          <w:rFonts w:ascii="ＭＳ 明朝" w:hAnsi="ＭＳ 明朝"/>
          <w:b/>
          <w:sz w:val="24"/>
          <w:szCs w:val="24"/>
        </w:rPr>
      </w:pPr>
    </w:p>
    <w:p w14:paraId="111F186A" w14:textId="77777777" w:rsidR="00A11A68" w:rsidRPr="007D7D75" w:rsidRDefault="00A11A68" w:rsidP="00A11A68">
      <w:pPr>
        <w:pStyle w:val="a3"/>
        <w:rPr>
          <w:sz w:val="22"/>
          <w:szCs w:val="22"/>
        </w:rPr>
      </w:pPr>
      <w:r w:rsidRPr="007D7D75">
        <w:rPr>
          <w:rFonts w:hint="eastAsia"/>
          <w:sz w:val="22"/>
          <w:szCs w:val="22"/>
        </w:rPr>
        <w:t>拝啓　時下ますますご清栄のこととお慶び申し上げます。</w:t>
      </w:r>
    </w:p>
    <w:p w14:paraId="70F84BE2" w14:textId="77777777" w:rsidR="00A11A68" w:rsidRPr="007D7D75" w:rsidRDefault="00A11A68" w:rsidP="00A11A68">
      <w:pPr>
        <w:rPr>
          <w:rFonts w:ascii="ＭＳ 明朝" w:hAnsi="ＭＳ 明朝"/>
          <w:sz w:val="22"/>
        </w:rPr>
      </w:pPr>
      <w:r w:rsidRPr="007D7D75">
        <w:rPr>
          <w:rFonts w:ascii="ＭＳ 明朝" w:hAnsi="ＭＳ 明朝" w:hint="eastAsia"/>
          <w:sz w:val="22"/>
        </w:rPr>
        <w:t>会員企業各位には、平素より当協会に格別のご高配を賜り厚く御礼申し上げます。</w:t>
      </w:r>
    </w:p>
    <w:p w14:paraId="008411D8" w14:textId="77777777" w:rsidR="00A11A68" w:rsidRDefault="00A11A68" w:rsidP="00A11A68">
      <w:pPr>
        <w:rPr>
          <w:rFonts w:ascii="ＭＳ 明朝" w:hAnsi="ＭＳ 明朝"/>
          <w:sz w:val="22"/>
        </w:rPr>
      </w:pPr>
      <w:r w:rsidRPr="007D7D75">
        <w:rPr>
          <w:rFonts w:ascii="ＭＳ 明朝" w:hAnsi="ＭＳ 明朝" w:hint="eastAsia"/>
          <w:sz w:val="22"/>
        </w:rPr>
        <w:t>さて、この度、従来より多くの会員企業にご加入いただいております「請負業者賠償補償</w:t>
      </w:r>
    </w:p>
    <w:p w14:paraId="65AD3EF1" w14:textId="77777777" w:rsidR="00A11A68" w:rsidRDefault="00A11A68" w:rsidP="00A11A68">
      <w:pPr>
        <w:rPr>
          <w:rFonts w:ascii="ＭＳ 明朝" w:hAnsi="ＭＳ 明朝"/>
          <w:sz w:val="22"/>
        </w:rPr>
      </w:pPr>
      <w:r w:rsidRPr="007D7D75">
        <w:rPr>
          <w:rFonts w:ascii="ＭＳ 明朝" w:hAnsi="ＭＳ 明朝" w:hint="eastAsia"/>
          <w:sz w:val="22"/>
        </w:rPr>
        <w:t>制度」および「ＰＬ保険補償制度」についてご案内いたします。</w:t>
      </w:r>
    </w:p>
    <w:p w14:paraId="42549B96" w14:textId="77777777" w:rsidR="00A11A68" w:rsidRPr="007D7D75" w:rsidRDefault="00A11A68" w:rsidP="00A11A68">
      <w:pPr>
        <w:rPr>
          <w:rFonts w:ascii="ＭＳ 明朝" w:hAnsi="ＭＳ 明朝"/>
          <w:sz w:val="22"/>
        </w:rPr>
      </w:pPr>
      <w:r>
        <w:rPr>
          <w:rFonts w:ascii="ＭＳ 明朝" w:hAnsi="ＭＳ 明朝" w:hint="eastAsia"/>
          <w:sz w:val="22"/>
        </w:rPr>
        <w:t>本制度は団体契約のスケールメリットをいかした割安な保険料で、建設工事業務に必須である第三者への賠償責任を補償する全国道路標識・標示業協会会員だけが利用できる制度となります。是非とも既保険と比較頂き、固定経費削減にお役立ていただけますと幸いです。</w:t>
      </w:r>
    </w:p>
    <w:p w14:paraId="42E1AE59" w14:textId="77777777" w:rsidR="00A11A68" w:rsidRPr="00971DEE" w:rsidRDefault="00A11A68" w:rsidP="00A11A68">
      <w:pPr>
        <w:spacing w:line="320" w:lineRule="exact"/>
        <w:rPr>
          <w:rFonts w:ascii="ＭＳ 明朝" w:hAnsi="ＭＳ 明朝"/>
          <w:sz w:val="22"/>
        </w:rPr>
      </w:pPr>
    </w:p>
    <w:p w14:paraId="66EA528A" w14:textId="77777777" w:rsidR="00A11A68" w:rsidRPr="00722360" w:rsidRDefault="00A11A68" w:rsidP="00A11A68">
      <w:pPr>
        <w:rPr>
          <w:rFonts w:ascii="ＭＳ 明朝" w:hAnsi="ＭＳ 明朝"/>
          <w:b/>
          <w:sz w:val="28"/>
          <w:szCs w:val="28"/>
          <w:u w:val="double"/>
          <w:shd w:val="pct15" w:color="auto" w:fill="FFFFFF"/>
        </w:rPr>
      </w:pPr>
      <w:r w:rsidRPr="00722360">
        <w:rPr>
          <w:rFonts w:ascii="ＭＳ 明朝" w:hAnsi="ＭＳ 明朝" w:hint="eastAsia"/>
          <w:b/>
          <w:sz w:val="28"/>
          <w:szCs w:val="28"/>
          <w:u w:val="double"/>
          <w:shd w:val="pct15" w:color="auto" w:fill="FFFFFF"/>
        </w:rPr>
        <w:t>１．「</w:t>
      </w:r>
      <w:r>
        <w:rPr>
          <w:rFonts w:ascii="ＭＳ 明朝" w:hAnsi="ＭＳ 明朝" w:hint="eastAsia"/>
          <w:b/>
          <w:sz w:val="28"/>
          <w:szCs w:val="28"/>
          <w:u w:val="double"/>
          <w:shd w:val="pct15" w:color="auto" w:fill="FFFFFF"/>
        </w:rPr>
        <w:t>請負業者賠償</w:t>
      </w:r>
      <w:r w:rsidRPr="00722360">
        <w:rPr>
          <w:rFonts w:ascii="ＭＳ 明朝" w:hAnsi="ＭＳ 明朝" w:hint="eastAsia"/>
          <w:b/>
          <w:sz w:val="28"/>
          <w:szCs w:val="28"/>
          <w:u w:val="double"/>
          <w:shd w:val="pct15" w:color="auto" w:fill="FFFFFF"/>
        </w:rPr>
        <w:t>補償制度」</w:t>
      </w:r>
    </w:p>
    <w:p w14:paraId="466D598A" w14:textId="77777777" w:rsidR="00A11A68" w:rsidRDefault="00A11A68" w:rsidP="00A11A68">
      <w:pPr>
        <w:rPr>
          <w:rFonts w:ascii="ＭＳ 明朝" w:hAnsi="ＭＳ 明朝"/>
          <w:b/>
          <w:sz w:val="24"/>
          <w:szCs w:val="24"/>
          <w:u w:val="single"/>
        </w:rPr>
      </w:pPr>
      <w:r w:rsidRPr="0055539B">
        <w:rPr>
          <w:rFonts w:ascii="ＭＳ 明朝" w:hAnsi="ＭＳ 明朝" w:hint="eastAsia"/>
          <w:b/>
          <w:sz w:val="24"/>
          <w:szCs w:val="24"/>
          <w:u w:val="single"/>
        </w:rPr>
        <w:t>工事中</w:t>
      </w:r>
      <w:r w:rsidRPr="00CE0E6E">
        <w:rPr>
          <w:rFonts w:ascii="ＭＳ 明朝" w:hAnsi="ＭＳ 明朝" w:hint="eastAsia"/>
          <w:sz w:val="22"/>
        </w:rPr>
        <w:t>の賠償事故を補償する保険です。</w:t>
      </w:r>
      <w:r w:rsidRPr="0055539B">
        <w:rPr>
          <w:rFonts w:ascii="ＭＳ 明朝" w:hAnsi="ＭＳ 明朝" w:hint="eastAsia"/>
          <w:b/>
          <w:sz w:val="24"/>
          <w:szCs w:val="24"/>
        </w:rPr>
        <w:t>多くの会員企業にご加入いただいており、</w:t>
      </w:r>
      <w:r w:rsidRPr="00CE0E6E">
        <w:rPr>
          <w:rFonts w:ascii="ＭＳ 明朝" w:hAnsi="ＭＳ 明朝" w:hint="eastAsia"/>
          <w:b/>
          <w:sz w:val="24"/>
          <w:szCs w:val="24"/>
          <w:u w:val="single"/>
        </w:rPr>
        <w:t>スケールメリットによる</w:t>
      </w:r>
      <w:r w:rsidRPr="00CE0E6E">
        <w:rPr>
          <w:rFonts w:ascii="ＭＳ 明朝" w:hAnsi="ＭＳ 明朝" w:hint="eastAsia"/>
          <w:b/>
          <w:sz w:val="26"/>
          <w:szCs w:val="26"/>
          <w:u w:val="single"/>
        </w:rPr>
        <w:t>大幅な割引</w:t>
      </w:r>
      <w:r w:rsidRPr="0055539B">
        <w:rPr>
          <w:rFonts w:ascii="ＭＳ 明朝" w:hAnsi="ＭＳ 明朝" w:hint="eastAsia"/>
          <w:b/>
          <w:sz w:val="24"/>
          <w:szCs w:val="24"/>
        </w:rPr>
        <w:t>を適用しています。</w:t>
      </w:r>
    </w:p>
    <w:p w14:paraId="6C10E211" w14:textId="77777777" w:rsidR="00A11A68" w:rsidRPr="00A91270" w:rsidRDefault="00A11A68" w:rsidP="00A11A68">
      <w:pPr>
        <w:rPr>
          <w:rFonts w:ascii="ＭＳ 明朝" w:hAnsi="ＭＳ 明朝"/>
          <w:b/>
          <w:sz w:val="24"/>
          <w:szCs w:val="24"/>
          <w:u w:val="single"/>
        </w:rPr>
      </w:pPr>
      <w:r w:rsidRPr="0055539B">
        <w:rPr>
          <w:rFonts w:ascii="ＭＳ 明朝" w:hAnsi="ＭＳ 明朝" w:hint="eastAsia"/>
          <w:b/>
          <w:sz w:val="24"/>
          <w:szCs w:val="24"/>
        </w:rPr>
        <w:t>また、</w:t>
      </w:r>
      <w:r w:rsidRPr="00BC2BFD">
        <w:rPr>
          <w:rFonts w:ascii="ＭＳ 明朝" w:hAnsi="ＭＳ 明朝" w:hint="eastAsia"/>
          <w:b/>
          <w:sz w:val="24"/>
          <w:szCs w:val="24"/>
          <w:u w:val="single"/>
        </w:rPr>
        <w:t>「借用財物損壊補償特約」</w:t>
      </w:r>
      <w:r>
        <w:rPr>
          <w:rFonts w:ascii="ＭＳ 明朝" w:hAnsi="ＭＳ 明朝" w:hint="eastAsia"/>
          <w:b/>
          <w:sz w:val="24"/>
          <w:szCs w:val="24"/>
          <w:u w:val="single"/>
        </w:rPr>
        <w:t>と</w:t>
      </w:r>
      <w:r w:rsidRPr="00BC2BFD">
        <w:rPr>
          <w:rFonts w:ascii="ＭＳ 明朝" w:hAnsi="ＭＳ 明朝" w:hint="eastAsia"/>
          <w:b/>
          <w:sz w:val="24"/>
          <w:szCs w:val="24"/>
          <w:u w:val="single"/>
        </w:rPr>
        <w:t>「支</w:t>
      </w:r>
      <w:r>
        <w:rPr>
          <w:rFonts w:ascii="ＭＳ 明朝" w:hAnsi="ＭＳ 明朝" w:hint="eastAsia"/>
          <w:b/>
          <w:sz w:val="24"/>
          <w:szCs w:val="24"/>
          <w:u w:val="single"/>
        </w:rPr>
        <w:t>給財物損壊補償特約」のオプション</w:t>
      </w:r>
      <w:r>
        <w:rPr>
          <w:rFonts w:ascii="ＭＳ 明朝" w:hAnsi="ＭＳ 明朝" w:hint="eastAsia"/>
          <w:sz w:val="22"/>
        </w:rPr>
        <w:t>も選択して付帯することができます。</w:t>
      </w:r>
    </w:p>
    <w:p w14:paraId="5EBD8555" w14:textId="77777777" w:rsidR="00A11A68" w:rsidRPr="00722360" w:rsidRDefault="00A11A68" w:rsidP="00A11A68">
      <w:pPr>
        <w:rPr>
          <w:rFonts w:ascii="ＭＳ 明朝" w:hAnsi="ＭＳ 明朝"/>
          <w:b/>
          <w:sz w:val="28"/>
          <w:szCs w:val="28"/>
          <w:u w:val="double"/>
          <w:shd w:val="pct15" w:color="auto" w:fill="FFFFFF"/>
        </w:rPr>
      </w:pPr>
      <w:r w:rsidRPr="00722360">
        <w:rPr>
          <w:rFonts w:ascii="ＭＳ 明朝" w:hAnsi="ＭＳ 明朝" w:hint="eastAsia"/>
          <w:b/>
          <w:sz w:val="28"/>
          <w:szCs w:val="28"/>
          <w:u w:val="double"/>
          <w:shd w:val="pct15" w:color="auto" w:fill="FFFFFF"/>
        </w:rPr>
        <w:t>２．「ＰＬ保険</w:t>
      </w:r>
      <w:r>
        <w:rPr>
          <w:rFonts w:ascii="ＭＳ 明朝" w:hAnsi="ＭＳ 明朝" w:hint="eastAsia"/>
          <w:b/>
          <w:sz w:val="28"/>
          <w:szCs w:val="28"/>
          <w:u w:val="double"/>
          <w:shd w:val="pct15" w:color="auto" w:fill="FFFFFF"/>
        </w:rPr>
        <w:t>補償</w:t>
      </w:r>
      <w:r w:rsidRPr="00722360">
        <w:rPr>
          <w:rFonts w:ascii="ＭＳ 明朝" w:hAnsi="ＭＳ 明朝" w:hint="eastAsia"/>
          <w:b/>
          <w:sz w:val="28"/>
          <w:szCs w:val="28"/>
          <w:u w:val="double"/>
          <w:shd w:val="pct15" w:color="auto" w:fill="FFFFFF"/>
        </w:rPr>
        <w:t>制度」</w:t>
      </w:r>
    </w:p>
    <w:p w14:paraId="27B10218" w14:textId="52333D66" w:rsidR="00A11A68" w:rsidRPr="00902192" w:rsidRDefault="00A11A68" w:rsidP="00A11A68">
      <w:pPr>
        <w:rPr>
          <w:rFonts w:ascii="ＭＳ 明朝" w:hAnsi="ＭＳ 明朝"/>
          <w:sz w:val="22"/>
        </w:rPr>
      </w:pPr>
      <w:r w:rsidRPr="00CE0E6E">
        <w:rPr>
          <w:rFonts w:ascii="ＭＳ 明朝" w:hAnsi="ＭＳ 明朝" w:hint="eastAsia"/>
          <w:b/>
          <w:sz w:val="24"/>
          <w:szCs w:val="24"/>
          <w:u w:val="single"/>
        </w:rPr>
        <w:t>工事後</w:t>
      </w:r>
      <w:r w:rsidRPr="00CE0E6E">
        <w:rPr>
          <w:rFonts w:ascii="ＭＳ 明朝" w:hAnsi="ＭＳ 明朝" w:hint="eastAsia"/>
          <w:sz w:val="22"/>
        </w:rPr>
        <w:t>（引渡し後）に発生する賠償事故を補償する保険で</w:t>
      </w:r>
      <w:r>
        <w:rPr>
          <w:rFonts w:ascii="ＭＳ 明朝" w:hAnsi="ＭＳ 明朝" w:hint="eastAsia"/>
          <w:sz w:val="22"/>
        </w:rPr>
        <w:t>工作物責任に備えるための建設業者の必須の補償です</w:t>
      </w:r>
      <w:r w:rsidRPr="00CE0E6E">
        <w:rPr>
          <w:rFonts w:ascii="ＭＳ 明朝" w:hAnsi="ＭＳ 明朝" w:hint="eastAsia"/>
          <w:sz w:val="22"/>
        </w:rPr>
        <w:t>。</w:t>
      </w:r>
      <w:r w:rsidRPr="0055539B">
        <w:rPr>
          <w:rFonts w:ascii="ＭＳ 明朝" w:hAnsi="ＭＳ 明朝" w:hint="eastAsia"/>
          <w:b/>
          <w:sz w:val="26"/>
          <w:szCs w:val="26"/>
        </w:rPr>
        <w:t>上記補償制度と同じく</w:t>
      </w:r>
      <w:r>
        <w:rPr>
          <w:rFonts w:ascii="ＭＳ 明朝" w:hAnsi="ＭＳ 明朝" w:hint="eastAsia"/>
          <w:b/>
          <w:sz w:val="26"/>
          <w:szCs w:val="26"/>
          <w:u w:val="single"/>
        </w:rPr>
        <w:t>大幅な保険料割引を適用</w:t>
      </w:r>
      <w:r w:rsidRPr="00F21BB4">
        <w:rPr>
          <w:rFonts w:ascii="ＭＳ 明朝" w:hAnsi="ＭＳ 明朝" w:hint="eastAsia"/>
          <w:b/>
          <w:sz w:val="26"/>
          <w:szCs w:val="26"/>
          <w:u w:val="single"/>
        </w:rPr>
        <w:t>し</w:t>
      </w:r>
      <w:r>
        <w:rPr>
          <w:rFonts w:ascii="ＭＳ 明朝" w:hAnsi="ＭＳ 明朝" w:hint="eastAsia"/>
          <w:b/>
          <w:sz w:val="26"/>
          <w:szCs w:val="26"/>
          <w:u w:val="single"/>
        </w:rPr>
        <w:t>ています。</w:t>
      </w:r>
    </w:p>
    <w:p w14:paraId="4CAA21FE" w14:textId="77777777" w:rsidR="00A11A68" w:rsidRPr="00722360" w:rsidRDefault="00A11A68" w:rsidP="00A11A68">
      <w:pPr>
        <w:rPr>
          <w:rFonts w:ascii="ＭＳ 明朝" w:hAnsi="ＭＳ 明朝"/>
          <w:b/>
          <w:sz w:val="28"/>
          <w:szCs w:val="28"/>
          <w:u w:val="double"/>
          <w:shd w:val="pct15" w:color="auto" w:fill="FFFFFF"/>
        </w:rPr>
      </w:pPr>
      <w:r>
        <w:rPr>
          <w:rFonts w:ascii="ＭＳ 明朝" w:hAnsi="ＭＳ 明朝" w:hint="eastAsia"/>
          <w:b/>
          <w:sz w:val="28"/>
          <w:szCs w:val="28"/>
          <w:u w:val="double"/>
          <w:shd w:val="pct15" w:color="auto" w:fill="FFFFFF"/>
        </w:rPr>
        <w:t>３</w:t>
      </w:r>
      <w:r w:rsidRPr="00722360">
        <w:rPr>
          <w:rFonts w:ascii="ＭＳ 明朝" w:hAnsi="ＭＳ 明朝" w:hint="eastAsia"/>
          <w:b/>
          <w:sz w:val="28"/>
          <w:szCs w:val="28"/>
          <w:u w:val="double"/>
          <w:shd w:val="pct15" w:color="auto" w:fill="FFFFFF"/>
        </w:rPr>
        <w:t>．</w:t>
      </w:r>
      <w:r>
        <w:rPr>
          <w:rFonts w:ascii="ＭＳ 明朝" w:hAnsi="ＭＳ 明朝" w:hint="eastAsia"/>
          <w:b/>
          <w:sz w:val="28"/>
          <w:szCs w:val="28"/>
          <w:u w:val="double"/>
          <w:shd w:val="pct15" w:color="auto" w:fill="FFFFFF"/>
        </w:rPr>
        <w:t>パンフレット・お見積りについて</w:t>
      </w:r>
    </w:p>
    <w:p w14:paraId="773FC991" w14:textId="12C74108" w:rsidR="00A11A68" w:rsidRDefault="00A11A68" w:rsidP="00A11A68">
      <w:pPr>
        <w:rPr>
          <w:rFonts w:ascii="ＭＳ 明朝" w:hAnsi="ＭＳ 明朝"/>
          <w:sz w:val="24"/>
          <w:szCs w:val="24"/>
          <w:u w:val="single"/>
        </w:rPr>
      </w:pPr>
      <w:r>
        <w:rPr>
          <w:rFonts w:ascii="ＭＳ 明朝" w:hAnsi="ＭＳ 明朝" w:hint="eastAsia"/>
          <w:sz w:val="24"/>
          <w:szCs w:val="24"/>
          <w:u w:val="single"/>
        </w:rPr>
        <w:t>全標協ホームページからパンフレットの確認およびお見積が可能です。お見積り</w:t>
      </w:r>
      <w:r w:rsidRPr="00BE4733">
        <w:rPr>
          <w:rFonts w:ascii="ＭＳ 明朝" w:hAnsi="ＭＳ 明朝" w:hint="eastAsia"/>
          <w:sz w:val="24"/>
          <w:szCs w:val="24"/>
          <w:u w:val="single"/>
        </w:rPr>
        <w:t>依頼</w:t>
      </w:r>
      <w:r>
        <w:rPr>
          <w:rFonts w:ascii="ＭＳ 明朝" w:hAnsi="ＭＳ 明朝" w:hint="eastAsia"/>
          <w:sz w:val="24"/>
          <w:szCs w:val="24"/>
          <w:u w:val="single"/>
        </w:rPr>
        <w:t>サイトより必要事項をご入力</w:t>
      </w:r>
      <w:r w:rsidRPr="00CF2E3A">
        <w:rPr>
          <w:rFonts w:ascii="ＭＳ 明朝" w:hAnsi="ＭＳ 明朝" w:hint="eastAsia"/>
          <w:sz w:val="24"/>
          <w:szCs w:val="24"/>
          <w:u w:val="single"/>
        </w:rPr>
        <w:t>いただきますようお願いいたします。</w:t>
      </w:r>
      <w:r>
        <w:rPr>
          <w:rFonts w:ascii="ＭＳ 明朝" w:hAnsi="ＭＳ 明朝" w:hint="eastAsia"/>
          <w:sz w:val="24"/>
          <w:szCs w:val="24"/>
          <w:u w:val="single"/>
        </w:rPr>
        <w:t>別途当協会より、募集期間にメールでもご連絡差し上げますのでご確認いただけますと幸いです。</w:t>
      </w:r>
    </w:p>
    <w:p w14:paraId="50C644F7" w14:textId="0721490F" w:rsidR="00D500F4" w:rsidRDefault="00A11A68">
      <w:pPr>
        <w:rPr>
          <w:rFonts w:ascii="ＭＳ 明朝" w:hAnsi="ＭＳ 明朝"/>
          <w:b/>
          <w:sz w:val="24"/>
          <w:szCs w:val="24"/>
        </w:rPr>
      </w:pPr>
      <w:r>
        <w:rPr>
          <w:rFonts w:ascii="ＭＳ 明朝" w:hAnsi="ＭＳ 明朝" w:hint="eastAsia"/>
          <w:b/>
          <w:sz w:val="24"/>
          <w:szCs w:val="24"/>
        </w:rPr>
        <w:t>【全国道路標識・標示業協会ＨＰ　取扱保険について】</w:t>
      </w:r>
    </w:p>
    <w:p w14:paraId="22FC89C3" w14:textId="631DD8E9" w:rsidR="00A11A68" w:rsidRDefault="00A11A68" w:rsidP="00A11A68">
      <w:pPr>
        <w:ind w:firstLineChars="100" w:firstLine="210"/>
        <w:rPr>
          <w:rFonts w:ascii="ＭＳ ゴシック" w:eastAsia="ＭＳ ゴシック" w:hAnsi="ＭＳ ゴシック"/>
          <w:sz w:val="24"/>
          <w:szCs w:val="24"/>
        </w:rPr>
      </w:pPr>
      <w:hyperlink r:id="rId4" w:history="1">
        <w:r w:rsidRPr="00A11A68">
          <w:rPr>
            <w:rStyle w:val="a5"/>
            <w:rFonts w:ascii="ＭＳ ゴシック" w:eastAsia="ＭＳ ゴシック" w:hAnsi="ＭＳ ゴシック"/>
            <w:sz w:val="24"/>
            <w:szCs w:val="24"/>
          </w:rPr>
          <w:t>https://www.zenhyokyo.or.jp/zenhyokyo-hoken.html</w:t>
        </w:r>
      </w:hyperlink>
    </w:p>
    <w:p w14:paraId="0B1747BA" w14:textId="77777777" w:rsidR="00D668C5" w:rsidRPr="00A11A68" w:rsidRDefault="00D668C5" w:rsidP="00A11A68">
      <w:pPr>
        <w:ind w:firstLineChars="100" w:firstLine="240"/>
        <w:rPr>
          <w:rFonts w:ascii="ＭＳ ゴシック" w:eastAsia="ＭＳ ゴシック" w:hAnsi="ＭＳ ゴシック"/>
          <w:sz w:val="24"/>
          <w:szCs w:val="24"/>
        </w:rPr>
      </w:pPr>
    </w:p>
    <w:p w14:paraId="64C9EC37" w14:textId="4F03AC1A" w:rsidR="00A11A68" w:rsidRPr="001F2AB2" w:rsidRDefault="00A11A68" w:rsidP="00A11A68">
      <w:pPr>
        <w:rPr>
          <w:rFonts w:ascii="ＭＳ 明朝" w:hAnsi="ＭＳ 明朝"/>
          <w:b/>
          <w:kern w:val="0"/>
          <w:sz w:val="24"/>
          <w:szCs w:val="24"/>
        </w:rPr>
      </w:pPr>
      <w:r>
        <w:rPr>
          <w:rFonts w:ascii="ＭＳ 明朝" w:hAnsi="ＭＳ 明朝" w:hint="eastAsia"/>
          <w:b/>
          <w:noProof/>
          <w:sz w:val="24"/>
          <w:szCs w:val="24"/>
        </w:rPr>
        <w:drawing>
          <wp:anchor distT="0" distB="0" distL="114300" distR="114300" simplePos="0" relativeHeight="251658240" behindDoc="0" locked="0" layoutInCell="1" allowOverlap="1" wp14:anchorId="4A42F0E7" wp14:editId="1A00F7CD">
            <wp:simplePos x="0" y="0"/>
            <wp:positionH relativeFrom="column">
              <wp:posOffset>2804795</wp:posOffset>
            </wp:positionH>
            <wp:positionV relativeFrom="paragraph">
              <wp:posOffset>22860</wp:posOffset>
            </wp:positionV>
            <wp:extent cx="788670" cy="78867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AB2">
        <w:rPr>
          <w:rFonts w:ascii="ＭＳ 明朝" w:hAnsi="ＭＳ 明朝" w:hint="eastAsia"/>
          <w:b/>
          <w:sz w:val="24"/>
          <w:szCs w:val="24"/>
        </w:rPr>
        <w:t>【お見積依頼サイトＵＲＬ】</w:t>
      </w:r>
    </w:p>
    <w:p w14:paraId="55BAEA8B" w14:textId="1C9E92C6" w:rsidR="00A11A68" w:rsidRDefault="00A11A68" w:rsidP="00A11A68">
      <w:pPr>
        <w:ind w:firstLineChars="100" w:firstLine="240"/>
        <w:rPr>
          <w:rFonts w:ascii="ＭＳ ゴシック" w:eastAsia="ＭＳ ゴシック" w:hAnsi="ＭＳ ゴシック"/>
          <w:sz w:val="24"/>
          <w:szCs w:val="24"/>
        </w:rPr>
      </w:pPr>
      <w:hyperlink r:id="rId6" w:history="1">
        <w:r w:rsidRPr="006D639B">
          <w:rPr>
            <w:rStyle w:val="a5"/>
            <w:rFonts w:ascii="ＭＳ ゴシック" w:eastAsia="ＭＳ ゴシック" w:hAnsi="ＭＳ ゴシック" w:hint="eastAsia"/>
            <w:sz w:val="24"/>
            <w:szCs w:val="24"/>
          </w:rPr>
          <w:t>https://zenhyokyo.ssc-01.com</w:t>
        </w:r>
      </w:hyperlink>
    </w:p>
    <w:p w14:paraId="006815FE" w14:textId="77777777" w:rsidR="00D668C5" w:rsidRDefault="00D668C5" w:rsidP="00A11A68">
      <w:pPr>
        <w:ind w:left="241" w:hangingChars="100" w:hanging="241"/>
        <w:rPr>
          <w:rFonts w:ascii="ＭＳ 明朝" w:hAnsi="ＭＳ 明朝"/>
          <w:b/>
          <w:sz w:val="24"/>
          <w:szCs w:val="24"/>
        </w:rPr>
      </w:pPr>
    </w:p>
    <w:p w14:paraId="3D9798ED" w14:textId="31A41FE3" w:rsidR="00A11A68" w:rsidRPr="00CF2E3A" w:rsidRDefault="00A11A68" w:rsidP="00A11A68">
      <w:pPr>
        <w:ind w:left="241" w:hangingChars="100" w:hanging="241"/>
        <w:rPr>
          <w:rFonts w:ascii="ＭＳ 明朝" w:hAnsi="ＭＳ 明朝"/>
          <w:b/>
          <w:sz w:val="24"/>
          <w:szCs w:val="24"/>
        </w:rPr>
      </w:pPr>
      <w:r w:rsidRPr="00CF2E3A">
        <w:rPr>
          <w:rFonts w:ascii="ＭＳ 明朝" w:hAnsi="ＭＳ 明朝" w:hint="eastAsia"/>
          <w:b/>
          <w:sz w:val="24"/>
          <w:szCs w:val="24"/>
        </w:rPr>
        <w:t>【既加入の会員</w:t>
      </w:r>
      <w:r>
        <w:rPr>
          <w:rFonts w:ascii="ＭＳ 明朝" w:hAnsi="ＭＳ 明朝" w:hint="eastAsia"/>
          <w:b/>
          <w:sz w:val="24"/>
          <w:szCs w:val="24"/>
        </w:rPr>
        <w:t>企業様へのお願い</w:t>
      </w:r>
      <w:r w:rsidRPr="00CF2E3A">
        <w:rPr>
          <w:rFonts w:ascii="ＭＳ 明朝" w:hAnsi="ＭＳ 明朝" w:hint="eastAsia"/>
          <w:b/>
          <w:sz w:val="24"/>
          <w:szCs w:val="24"/>
        </w:rPr>
        <w:t>】</w:t>
      </w:r>
    </w:p>
    <w:p w14:paraId="7BD28D04" w14:textId="7CABCCD2" w:rsidR="00A11A68" w:rsidRPr="005B5015" w:rsidRDefault="00A11A68" w:rsidP="00A11A68">
      <w:pPr>
        <w:rPr>
          <w:rFonts w:ascii="ＭＳ 明朝" w:hAnsi="ＭＳ 明朝"/>
          <w:szCs w:val="21"/>
        </w:rPr>
      </w:pPr>
      <w:r>
        <w:rPr>
          <w:rFonts w:ascii="ＭＳ 明朝" w:hAnsi="ＭＳ 明朝" w:hint="eastAsia"/>
          <w:b/>
          <w:sz w:val="24"/>
          <w:szCs w:val="24"/>
          <w:u w:val="single"/>
        </w:rPr>
        <w:t>７月３１</w:t>
      </w:r>
      <w:r w:rsidRPr="00B417DF">
        <w:rPr>
          <w:rFonts w:ascii="ＭＳ 明朝" w:hAnsi="ＭＳ 明朝" w:hint="eastAsia"/>
          <w:b/>
          <w:sz w:val="24"/>
          <w:szCs w:val="24"/>
          <w:u w:val="single"/>
        </w:rPr>
        <w:t>日（</w:t>
      </w:r>
      <w:r>
        <w:rPr>
          <w:rFonts w:ascii="ＭＳ 明朝" w:hAnsi="ＭＳ 明朝" w:hint="eastAsia"/>
          <w:b/>
          <w:sz w:val="24"/>
          <w:szCs w:val="24"/>
          <w:u w:val="single"/>
        </w:rPr>
        <w:t>金</w:t>
      </w:r>
      <w:r w:rsidRPr="00B417DF">
        <w:rPr>
          <w:rFonts w:ascii="ＭＳ 明朝" w:hAnsi="ＭＳ 明朝" w:hint="eastAsia"/>
          <w:b/>
          <w:sz w:val="24"/>
          <w:szCs w:val="24"/>
          <w:u w:val="single"/>
        </w:rPr>
        <w:t>）</w:t>
      </w:r>
      <w:r w:rsidRPr="00CF2E3A">
        <w:rPr>
          <w:rFonts w:ascii="ＭＳ 明朝" w:hAnsi="ＭＳ 明朝" w:hint="eastAsia"/>
          <w:sz w:val="24"/>
          <w:szCs w:val="24"/>
          <w:u w:val="single"/>
        </w:rPr>
        <w:t>までに</w:t>
      </w:r>
      <w:r w:rsidRPr="007D7D75">
        <w:rPr>
          <w:rFonts w:ascii="ＭＳ 明朝" w:hAnsi="ＭＳ 明朝" w:hint="eastAsia"/>
          <w:sz w:val="24"/>
          <w:szCs w:val="24"/>
        </w:rPr>
        <w:t>上記の全標協ＨＰのお見積り依頼フォームより</w:t>
      </w:r>
      <w:r>
        <w:rPr>
          <w:rFonts w:ascii="ＭＳ 明朝" w:hAnsi="ＭＳ 明朝" w:hint="eastAsia"/>
          <w:sz w:val="24"/>
          <w:szCs w:val="24"/>
        </w:rPr>
        <w:t>必要事項をご入力</w:t>
      </w:r>
      <w:r w:rsidRPr="0055539B">
        <w:rPr>
          <w:rFonts w:ascii="ＭＳ 明朝" w:hAnsi="ＭＳ 明朝" w:hint="eastAsia"/>
          <w:sz w:val="24"/>
          <w:szCs w:val="24"/>
        </w:rPr>
        <w:t>いただきますようお願いいたします。</w:t>
      </w:r>
    </w:p>
    <w:p w14:paraId="0A7174B9" w14:textId="322F3D5A" w:rsidR="00A11A68" w:rsidRPr="00D668C5" w:rsidRDefault="00A11A68" w:rsidP="00D668C5">
      <w:pPr>
        <w:jc w:val="right"/>
        <w:rPr>
          <w:rFonts w:ascii="ＭＳ 明朝" w:hAnsi="ＭＳ 明朝"/>
          <w:sz w:val="22"/>
        </w:rPr>
      </w:pPr>
      <w:r w:rsidRPr="00CE0E6E">
        <w:rPr>
          <w:rFonts w:ascii="ＭＳ 明朝" w:hAnsi="ＭＳ 明朝" w:hint="eastAsia"/>
          <w:szCs w:val="21"/>
        </w:rPr>
        <w:t xml:space="preserve">　　　　　　　　　　　　　　　　　　　　　　　　　　　　　　　　　　　　</w:t>
      </w:r>
      <w:r w:rsidRPr="00534458">
        <w:rPr>
          <w:rFonts w:ascii="ＭＳ 明朝" w:hAnsi="ＭＳ 明朝" w:hint="eastAsia"/>
          <w:sz w:val="22"/>
        </w:rPr>
        <w:t>敬具</w:t>
      </w:r>
    </w:p>
    <w:sectPr w:rsidR="00A11A68" w:rsidRPr="00D668C5" w:rsidSect="00A11A68">
      <w:pgSz w:w="11906" w:h="16838"/>
      <w:pgMar w:top="680" w:right="1418" w:bottom="68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68"/>
    <w:rsid w:val="004F655A"/>
    <w:rsid w:val="00A11A68"/>
    <w:rsid w:val="00C82EFF"/>
    <w:rsid w:val="00D05AFC"/>
    <w:rsid w:val="00D500F4"/>
    <w:rsid w:val="00D66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13150C"/>
  <w15:chartTrackingRefBased/>
  <w15:docId w15:val="{C2153219-5295-4F7F-9269-F3FD1F9B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A11A68"/>
    <w:rPr>
      <w:rFonts w:ascii="ＭＳ 明朝" w:eastAsia="ＭＳ 明朝" w:hAnsi="ＭＳ 明朝" w:cs="Times New Roman"/>
      <w:szCs w:val="21"/>
    </w:rPr>
  </w:style>
  <w:style w:type="character" w:customStyle="1" w:styleId="a4">
    <w:name w:val="挨拶文 (文字)"/>
    <w:basedOn w:val="a0"/>
    <w:link w:val="a3"/>
    <w:rsid w:val="00A11A68"/>
    <w:rPr>
      <w:rFonts w:ascii="ＭＳ 明朝" w:eastAsia="ＭＳ 明朝" w:hAnsi="ＭＳ 明朝" w:cs="Times New Roman"/>
      <w:szCs w:val="21"/>
    </w:rPr>
  </w:style>
  <w:style w:type="paragraph" w:customStyle="1" w:styleId="Default">
    <w:name w:val="Default"/>
    <w:rsid w:val="00A11A68"/>
    <w:pPr>
      <w:widowControl w:val="0"/>
      <w:autoSpaceDE w:val="0"/>
      <w:autoSpaceDN w:val="0"/>
      <w:adjustRightInd w:val="0"/>
    </w:pPr>
    <w:rPr>
      <w:rFonts w:ascii="ＭＳ" w:eastAsia="ＭＳ" w:cs="ＭＳ"/>
      <w:color w:val="000000"/>
      <w:kern w:val="0"/>
      <w:sz w:val="24"/>
      <w:szCs w:val="24"/>
    </w:rPr>
  </w:style>
  <w:style w:type="character" w:styleId="a5">
    <w:name w:val="Hyperlink"/>
    <w:basedOn w:val="a0"/>
    <w:uiPriority w:val="99"/>
    <w:unhideWhenUsed/>
    <w:rsid w:val="00A11A68"/>
    <w:rPr>
      <w:color w:val="0000FF" w:themeColor="hyperlink"/>
      <w:u w:val="single"/>
    </w:rPr>
  </w:style>
  <w:style w:type="character" w:styleId="a6">
    <w:name w:val="Unresolved Mention"/>
    <w:basedOn w:val="a0"/>
    <w:uiPriority w:val="99"/>
    <w:semiHidden/>
    <w:unhideWhenUsed/>
    <w:rsid w:val="00A1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enhyokyo.ssc-01.com" TargetMode="External"/><Relationship Id="rId5" Type="http://schemas.openxmlformats.org/officeDocument/2006/relationships/image" Target="media/image1.png"/><Relationship Id="rId4" Type="http://schemas.openxmlformats.org/officeDocument/2006/relationships/hyperlink" Target="https://www.zenhyokyo.or.jp/zenhyokyo-hok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小林亜悠子_AHD62</dc:creator>
  <cp:keywords/>
  <dc:description/>
  <cp:lastModifiedBy>貴統 井上</cp:lastModifiedBy>
  <cp:revision>2</cp:revision>
  <dcterms:created xsi:type="dcterms:W3CDTF">2026-06-18T06:14:00Z</dcterms:created>
  <dcterms:modified xsi:type="dcterms:W3CDTF">2026-06-18T06:14:00Z</dcterms:modified>
</cp:coreProperties>
</file>